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  <w:sz w:val="40"/>
          <w:szCs w:val="40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  <w:sz w:val="24"/>
          <w:szCs w:val="24"/>
          <w:lang w:val="cs-CZ"/>
        </w:rPr>
      </w:pPr>
      <w:r>
        <w:rPr>
          <w:rFonts w:ascii="Ubuntu" w:hAnsi="Ubuntu"/>
          <w:sz w:val="40"/>
          <w:szCs w:val="40"/>
          <w:lang w:val="cs-CZ"/>
        </w:rPr>
        <w:t>ČÍSLO 2025082</w:t>
      </w:r>
      <w:r>
        <w:rPr>
          <w:rFonts w:ascii="Ubuntu" w:hAnsi="Ubuntu"/>
          <w:sz w:val="40"/>
          <w:szCs w:val="40"/>
          <w:lang w:val="cs-CZ"/>
        </w:rPr>
        <w:t>6</w:t>
      </w:r>
      <w:r>
        <w:rPr>
          <w:rFonts w:ascii="Ubuntu" w:hAnsi="Ubuntu"/>
          <w:sz w:val="40"/>
          <w:szCs w:val="40"/>
          <w:lang w:val="cs-CZ"/>
        </w:rPr>
        <w:t>-</w:t>
      </w:r>
      <w:r>
        <w:rPr>
          <w:rFonts w:ascii="Ubuntu" w:hAnsi="Ubuntu"/>
          <w:sz w:val="40"/>
          <w:szCs w:val="40"/>
          <w:lang w:val="cs-CZ"/>
        </w:rPr>
        <w:t>2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</w:t>
      </w:r>
      <w:r>
        <w:rPr>
          <w:rFonts w:cs="Calibri Light" w:ascii="Ubuntu" w:hAnsi="Ubuntu" w:cstheme="majorHAnsi"/>
          <w:sz w:val="24"/>
          <w:szCs w:val="24"/>
          <w:lang w:val="cs-CZ"/>
        </w:rPr>
        <w:t>6</w:t>
      </w:r>
      <w:r>
        <w:rPr>
          <w:rFonts w:cs="Calibri Light" w:ascii="Ubuntu" w:hAnsi="Ubuntu" w:cstheme="majorHAnsi"/>
          <w:sz w:val="24"/>
          <w:szCs w:val="24"/>
          <w:lang w:val="cs-CZ"/>
        </w:rPr>
        <w:t>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/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a dále zákona 500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2004 Sb. Správní řád (dále jen SprŘ) podávám doplnění podání ze dne 24.8.2025, č.j. 20250824-10.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Povinný subjekt jménem Zuzany Koudelkové mě vyzval jako žadatele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 v odpovědi ze dne 25.8.2025, č.j. MMMB/103092/2025/MěÚ/ZuKo/2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, abych doplnil podání o identifikační údaje podle InfZ, přičemž uvedl, které to jsou - jméno, příjmení, datum narození a adresu místa trvalého poytu.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Jako žadatel konstatuji, že tyto údaje jsou uvedeny v hlavičce datové zprávy, kterou jsem doručil povinnému subjektu řádně a se zapnutou identifikací odesílatele tak, aby splňovala náležitosti uvedené v InfZ. Nadto odpovídá povinný subjekt hlavičkovým papírem s úplnou adresou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, jménem a příjmením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 žadatele, kter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é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 mohl získat pouze tak, že nahlédl do datové zprávy, a konečně je povinný subjekt jediným v zemi, který na explicitním uvedení těchto údajů v obsahu zprávy trvá, a tak se lze domnívat, že výzva k doplnění je jen účelová buzerace orgánu. Avšak jsem si již na neschopnost správních orgánů používat elektronický systém komunikace datovou schránkou zvykl, zejména v jednom z nejzkorumpovanějších krajů v zemi mě 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t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o nepřekvapuje, a tak podávám doplnění podání s těmito zbytečnými údaji znovu, abych urychlil činnost povinného subjektu.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Jméno: Ondřej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Příjmení: Mašita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Datum narození: 26.12.1990</w:t>
      </w:r>
    </w:p>
    <w:p>
      <w:pPr>
        <w:pStyle w:val="Normal"/>
        <w:spacing w:before="0" w:after="160"/>
        <w:jc w:val="both"/>
        <w:rPr>
          <w:b w:val="false"/>
          <w:bCs w:val="false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Adresa: Bratislavská 424, Teplice, 415 03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Characters5">
    <w:name w:val="Footnote Characters5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Application>LibreOffice/24.2.5.2$Windows_X86_64 LibreOffice_project/bffef4ea93e59bebbeaf7f431bb02b1a39ee8a59</Application>
  <AppVersion>15.0000</AppVersion>
  <Pages>1</Pages>
  <Words>228</Words>
  <Characters>1336</Characters>
  <CharactersWithSpaces>1549</CharactersWithSpaces>
  <Paragraphs>15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2025-08-26T09:41:25Z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